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3F01" w14:textId="4F098E78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РОССТАТ </w:t>
      </w:r>
      <w:r w:rsidR="0051414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ПРИЗНАН ОДНИМ ИЗ</w:t>
      </w: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САМЫХ ОТКРЫТЫХ ВЕДОМСТВ СТРАНЫ</w:t>
      </w:r>
    </w:p>
    <w:p w14:paraId="75A3F82E" w14:textId="7F9228F9" w:rsidR="00514140" w:rsidRPr="00514140" w:rsidRDefault="00514140" w:rsidP="00514140">
      <w:pPr>
        <w:spacing w:line="276" w:lineRule="auto"/>
        <w:ind w:left="1276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514140"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lang w:eastAsia="ru-RU"/>
        </w:rPr>
        <w:t xml:space="preserve">Максимальная оценка ААА присуждена </w:t>
      </w:r>
      <w:proofErr w:type="spellStart"/>
      <w:r w:rsidRPr="00514140"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lang w:eastAsia="ru-RU"/>
        </w:rPr>
        <w:t>Ростату</w:t>
      </w:r>
      <w:proofErr w:type="spellEnd"/>
      <w:r w:rsidRPr="00514140"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lang w:eastAsia="ru-RU"/>
        </w:rPr>
        <w:t xml:space="preserve"> по итогам 2020 года. Впервые за три года проведения рейтинга ведомство вошло в группу федеральных органов исполнительной власти с высокой степенью открытости.</w:t>
      </w:r>
    </w:p>
    <w:p w14:paraId="4EE2B7DB" w14:textId="0CB851E7" w:rsidR="00514140" w:rsidRPr="00514140" w:rsidRDefault="00514140" w:rsidP="005141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14140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 </w:t>
      </w:r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Рейтинг опубликован в экспертном докладе «Открытость государства в России-2021», подготовленном Счетной палатой РФ совместно с АНО «Информационная культура» и Центром перспективных управленческих решений.</w:t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Составители рейтинга учитывали степень открытости общественных советов, доступность сайтов, работу в </w:t>
      </w:r>
      <w:proofErr w:type="spellStart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соцсетях</w:t>
      </w:r>
      <w:proofErr w:type="spellEnd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и с </w:t>
      </w:r>
      <w:proofErr w:type="spellStart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медийным</w:t>
      </w:r>
      <w:proofErr w:type="spellEnd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сообществом.</w:t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Максимальное количество баллов набрал электронный ресурс Росстата. По критерию использования </w:t>
      </w:r>
      <w:proofErr w:type="spellStart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соцсетей</w:t>
      </w:r>
      <w:proofErr w:type="spellEnd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у Росстата шестое место.</w:t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Росстат вошел и в число самых открытых общественных советов 2021 года. Составители рейтинга особо отметили доступную и подробную информацию о членах совета с фото и биографиями на сайте ведомства.</w:t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«Наша цель –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коммуникаций», — подчеркнул глава Росстата Павел Малков.</w:t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Примером открытости Росстата в работе с информацией является подготовка к Всероссийской переписи населения. На сайте, в </w:t>
      </w:r>
      <w:proofErr w:type="spellStart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соцсетях</w:t>
      </w:r>
      <w:proofErr w:type="spellEnd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ведомства и в медиа постоянно появляется информация о новых, цифровых, методах сбора и обработки информации. Росстат также рассказывает широкой аудитории о способах прохождения переписи и возможностях, которые дают новые технологии.</w:t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ru-RU"/>
        </w:rPr>
        <w:br/>
      </w:r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Всероссийская перепись населения пройдет в 2021 году. Респонденты смогут  участвовать в ней одним из трех способов: онлайн на портале </w:t>
      </w:r>
      <w:proofErr w:type="spellStart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госуслуг</w:t>
      </w:r>
      <w:proofErr w:type="spellEnd"/>
      <w:r w:rsidRPr="00514140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, с помощью переписчика, который занесет все данные в планшет или на одном из переписных участков.  </w:t>
      </w:r>
    </w:p>
    <w:p w14:paraId="512DF9A0" w14:textId="77777777" w:rsidR="005B641A" w:rsidRPr="00514140" w:rsidRDefault="005B641A" w:rsidP="00514140">
      <w:pPr>
        <w:spacing w:after="0" w:line="276" w:lineRule="auto"/>
        <w:jc w:val="both"/>
        <w:rPr>
          <w:rFonts w:ascii="Arial" w:eastAsia="Calibri" w:hAnsi="Arial" w:cs="Arial"/>
          <w:i/>
          <w:color w:val="767171" w:themeColor="background2" w:themeShade="80"/>
          <w:sz w:val="24"/>
          <w:szCs w:val="24"/>
        </w:rPr>
      </w:pPr>
    </w:p>
    <w:p w14:paraId="5C87E64B" w14:textId="253ADD88" w:rsidR="00E55132" w:rsidRPr="00514140" w:rsidRDefault="009C4997" w:rsidP="00514140">
      <w:pPr>
        <w:spacing w:after="0" w:line="276" w:lineRule="auto"/>
        <w:jc w:val="both"/>
        <w:rPr>
          <w:rFonts w:ascii="Arial" w:eastAsia="Calibri" w:hAnsi="Arial" w:cs="Arial"/>
          <w:b/>
          <w:color w:val="767171" w:themeColor="background2" w:themeShade="80"/>
          <w:sz w:val="24"/>
        </w:rPr>
      </w:pPr>
      <w:proofErr w:type="spellStart"/>
      <w:r w:rsidRPr="00514140">
        <w:rPr>
          <w:rFonts w:ascii="Arial" w:eastAsia="Calibri" w:hAnsi="Arial" w:cs="Arial"/>
          <w:b/>
          <w:color w:val="767171" w:themeColor="background2" w:themeShade="80"/>
          <w:sz w:val="24"/>
        </w:rPr>
        <w:t>Медиаофис</w:t>
      </w:r>
      <w:proofErr w:type="spellEnd"/>
      <w:r w:rsidRPr="00514140">
        <w:rPr>
          <w:rFonts w:ascii="Arial" w:eastAsia="Calibri" w:hAnsi="Arial" w:cs="Arial"/>
          <w:b/>
          <w:color w:val="767171" w:themeColor="background2" w:themeShade="80"/>
          <w:sz w:val="24"/>
        </w:rPr>
        <w:t xml:space="preserve"> Всероссийской переписи населения</w:t>
      </w:r>
      <w:bookmarkStart w:id="0" w:name="_GoBack"/>
      <w:bookmarkEnd w:id="0"/>
    </w:p>
    <w:sectPr w:rsidR="00E55132" w:rsidRPr="00514140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9B152" w14:textId="77777777" w:rsidR="00CA08F3" w:rsidRDefault="00CA08F3" w:rsidP="00A02726">
      <w:pPr>
        <w:spacing w:after="0" w:line="240" w:lineRule="auto"/>
      </w:pPr>
      <w:r>
        <w:separator/>
      </w:r>
    </w:p>
  </w:endnote>
  <w:endnote w:type="continuationSeparator" w:id="0">
    <w:p w14:paraId="0A0FC587" w14:textId="77777777" w:rsidR="00CA08F3" w:rsidRDefault="00CA08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14140">
          <w:rPr>
            <w:noProof/>
          </w:rPr>
          <w:t>1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527A" w14:textId="77777777" w:rsidR="00CA08F3" w:rsidRDefault="00CA08F3" w:rsidP="00A02726">
      <w:pPr>
        <w:spacing w:after="0" w:line="240" w:lineRule="auto"/>
      </w:pPr>
      <w:r>
        <w:separator/>
      </w:r>
    </w:p>
  </w:footnote>
  <w:footnote w:type="continuationSeparator" w:id="0">
    <w:p w14:paraId="1EB6A501" w14:textId="77777777" w:rsidR="00CA08F3" w:rsidRDefault="00CA08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CA08F3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8F3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CA08F3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60E79E6"/>
    <w:multiLevelType w:val="multilevel"/>
    <w:tmpl w:val="956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4140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F3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51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51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1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51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51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1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F0DD-7A0D-4D7F-A531-54D27FDB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2021-05-31T05:55:00Z</dcterms:created>
  <dcterms:modified xsi:type="dcterms:W3CDTF">2021-05-31T05:55:00Z</dcterms:modified>
</cp:coreProperties>
</file>